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both"/>
        <w:rPr>
          <w:rFonts w:ascii="Times New Roman" w:cs="Times New Roman" w:eastAsia="Times New Roman" w:hAnsi="Times New Roman"/>
          <w:b w:val="1"/>
          <w:smallCaps w:val="0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ff0000"/>
          <w:sz w:val="20"/>
          <w:szCs w:val="20"/>
          <w:rtl w:val="0"/>
        </w:rPr>
        <w:t xml:space="preserve">UWAGA – poniższe oświadczenie Wykonawca składa a w terminie 3 dni od dnia zamieszczenia przez zamawiającego, informacji o których mowa w art. 86 ust. 3. Ustawy pzp.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5" w:firstLine="0"/>
        <w:jc w:val="center"/>
        <w:rPr>
          <w:rFonts w:ascii="Times New Roman" w:cs="Times New Roman" w:eastAsia="Times New Roman" w:hAnsi="Times New Roman"/>
          <w:b w:val="1"/>
          <w:smallCaps w:val="0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5" w:firstLine="0"/>
        <w:jc w:val="center"/>
        <w:rPr>
          <w:rFonts w:ascii="Times New Roman" w:cs="Times New Roman" w:eastAsia="Times New Roman" w:hAnsi="Times New Roman"/>
          <w:b w:val="1"/>
          <w:smallCaps w:val="0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WYKONAWCY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PRZYNALEŻNOŚCI DO TEJ SAMEJ GRUPY KAPITAŁOWEJ,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28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której mowa w art. 24 ust. 1 pkt 23) Ustawy prawo zamówień publicznych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28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29 stycznia 2004 r. (Dz. U. nr 19 poz. 177 z późn. zm.)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Na potrzeby postępowania o udzielenie zamówienia publicznego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DZPZ/333/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5UE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PN/2020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prowadzonego przez Wojewódzki Szpital Specjalistyczny w Olsztynie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2"/>
          <w:szCs w:val="22"/>
          <w:rtl w:val="0"/>
        </w:rPr>
        <w:t xml:space="preserve">(oznaczenie zamawiającego),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oświadczam, co następuje: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"/>
        </w:tabs>
        <w:spacing w:after="0" w:afterAutospacing="0" w:before="362" w:line="377" w:lineRule="auto"/>
        <w:ind w:left="353" w:right="0" w:hanging="35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Przynależę/ nie przynależę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*)  do tej samej grupy kapitałowej w rozumieniu ustawy z dnia        16 lutego 2007 roku o ochronie konkurencji i konsumentów (Dz. U. z 2015 r poz. 184, 1616 i 1634) z innymi Wykonawcami, którzy złożyli odrębne oferty, oferty częściowe lub wnioski o dopuszczenie do udziału w niniejszym postępowaniu.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"/>
        </w:tabs>
        <w:spacing w:after="0" w:before="0" w:beforeAutospacing="0" w:line="24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wykonawców należących do tej samej grupy kapitałowej, którzy złożyli oferty: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"/>
        </w:tabs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"/>
        </w:tabs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3"/>
        </w:tabs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377" w:lineRule="auto"/>
        <w:ind w:left="362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Oświadczam, że w przypadku przynależenia do tej samej grupy kapitałowej powiązania z innym Wykonawcą nie prowadzą do zakłócenia konkurencji w przedmiotowym postępowaniu, ponieważ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(wskazać dowody)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…………………………..…………………………………………………………… 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 osoby uprawnionej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*) niepotrzebne skreślić</w:t>
      </w:r>
    </w:p>
    <w:sectPr>
      <w:headerReference r:id="rId7" w:type="default"/>
      <w:pgSz w:h="16837" w:w="11905"/>
      <w:pgMar w:bottom="1417" w:top="492" w:left="1512" w:right="13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DZPZ/333/ 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5UE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PN/2020                                                                         Załącznik nr 5  do SIWZ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jFJYqNu/2bF6px0Ro4GX2WlWg==">AMUW2mUcFclHxPr/vyfcyAE7EfKPyv9x7WL7fMmQghw9KyYxgoD63QjkuekLCG6lRrxSFup00r+c2uNvnqz8t8Cm0lBPG2Nv6s+2Ul3bvrBTMKdtWNBx9OU=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